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6A" w:rsidRDefault="00394EA8" w:rsidP="00394EA8">
      <w:pPr>
        <w:shd w:val="clear" w:color="auto" w:fill="FFFFFF"/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-424815</wp:posOffset>
            </wp:positionV>
            <wp:extent cx="2530475" cy="1895475"/>
            <wp:effectExtent l="19050" t="0" r="3175" b="0"/>
            <wp:wrapTight wrapText="bothSides">
              <wp:wrapPolygon edited="0">
                <wp:start x="-163" y="0"/>
                <wp:lineTo x="-163" y="21491"/>
                <wp:lineTo x="21627" y="21491"/>
                <wp:lineTo x="21627" y="0"/>
                <wp:lineTo x="-163" y="0"/>
              </wp:wrapPolygon>
            </wp:wrapTight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EA8">
        <w:rPr>
          <w:rFonts w:ascii="Arial" w:eastAsia="Times New Roman" w:hAnsi="Arial" w:cs="Arial"/>
          <w:b/>
          <w:color w:val="000000"/>
        </w:rPr>
        <w:t>Дорожная безопасность</w:t>
      </w:r>
      <w:r w:rsidRPr="00394EA8">
        <w:rPr>
          <w:rFonts w:ascii="Arial" w:eastAsia="Times New Roman" w:hAnsi="Arial" w:cs="Arial"/>
          <w:b/>
          <w:color w:val="000000"/>
        </w:rPr>
        <w:br/>
        <w:t>Внимание! Дети! </w:t>
      </w:r>
      <w:r w:rsidRPr="00394EA8">
        <w:rPr>
          <w:rFonts w:ascii="Arial" w:eastAsia="Times New Roman" w:hAnsi="Arial" w:cs="Arial"/>
          <w:b/>
          <w:noProof/>
          <w:color w:val="000000"/>
        </w:rPr>
        <w:drawing>
          <wp:inline distT="0" distB="0" distL="0" distR="0">
            <wp:extent cx="152400" cy="152400"/>
            <wp:effectExtent l="19050" t="0" r="0" b="0"/>
            <wp:docPr id="1" name="Рисунок 1" descr="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🧑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EA8">
        <w:rPr>
          <w:rFonts w:ascii="Arial" w:eastAsia="Times New Roman" w:hAnsi="Arial" w:cs="Arial"/>
          <w:b/>
          <w:color w:val="000000"/>
        </w:rPr>
        <w:t>‍</w:t>
      </w:r>
      <w:r w:rsidRPr="00394EA8">
        <w:rPr>
          <w:rFonts w:ascii="Arial" w:eastAsia="Times New Roman" w:hAnsi="Arial" w:cs="Arial"/>
          <w:b/>
          <w:noProof/>
          <w:color w:val="000000"/>
        </w:rPr>
        <w:drawing>
          <wp:inline distT="0" distB="0" distL="0" distR="0">
            <wp:extent cx="152400" cy="152400"/>
            <wp:effectExtent l="19050" t="0" r="0" b="0"/>
            <wp:docPr id="2" name="Рисунок 2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EA8">
        <w:rPr>
          <w:rFonts w:ascii="Arial" w:eastAsia="Times New Roman" w:hAnsi="Arial" w:cs="Arial"/>
          <w:b/>
          <w:color w:val="000000"/>
        </w:rPr>
        <w:br/>
      </w:r>
      <w:r w:rsidRPr="00394EA8">
        <w:rPr>
          <w:rFonts w:ascii="Arial" w:eastAsia="Times New Roman" w:hAnsi="Arial" w:cs="Arial"/>
          <w:b/>
          <w:color w:val="000000"/>
        </w:rPr>
        <w:br/>
        <w:t xml:space="preserve">Начался учебный год. Ребята и взрослые спешат в школу. </w:t>
      </w:r>
      <w:proofErr w:type="gramStart"/>
      <w:r w:rsidRPr="00394EA8">
        <w:rPr>
          <w:rFonts w:ascii="Arial" w:eastAsia="Times New Roman" w:hAnsi="Arial" w:cs="Arial"/>
          <w:b/>
          <w:color w:val="000000"/>
        </w:rPr>
        <w:t>Как пройти по безопасном пути и не попасть в дорожную ловушку?</w:t>
      </w:r>
      <w:proofErr w:type="gramEnd"/>
      <w:r w:rsidRPr="00394EA8">
        <w:rPr>
          <w:rFonts w:ascii="Arial" w:eastAsia="Times New Roman" w:hAnsi="Arial" w:cs="Arial"/>
          <w:b/>
          <w:color w:val="000000"/>
        </w:rPr>
        <w:br/>
      </w:r>
      <w:r w:rsidRPr="00394EA8">
        <w:rPr>
          <w:rFonts w:ascii="Arial" w:eastAsia="Times New Roman" w:hAnsi="Arial" w:cs="Arial"/>
          <w:b/>
          <w:color w:val="000000"/>
        </w:rPr>
        <w:br/>
      </w:r>
      <w:proofErr w:type="gramStart"/>
      <w:r w:rsidRPr="00394EA8">
        <w:rPr>
          <w:rFonts w:ascii="Arial" w:eastAsia="Times New Roman" w:hAnsi="Arial" w:cs="Arial"/>
          <w:b/>
          <w:color w:val="000000"/>
        </w:rPr>
        <w:t>В рамках Всероссийской недели профилактики безопасности дорожного движения, в нашей школе прошла акция «Транспорт и дети».</w:t>
      </w:r>
      <w:r w:rsidRPr="00394EA8">
        <w:rPr>
          <w:rFonts w:ascii="Arial" w:eastAsia="Times New Roman" w:hAnsi="Arial" w:cs="Arial"/>
          <w:b/>
          <w:color w:val="000000"/>
        </w:rPr>
        <w:br/>
      </w:r>
      <w:r w:rsidRPr="00394EA8">
        <w:rPr>
          <w:rFonts w:ascii="Arial" w:eastAsia="Times New Roman" w:hAnsi="Arial" w:cs="Arial"/>
          <w:b/>
          <w:color w:val="000000"/>
        </w:rPr>
        <w:br/>
      </w:r>
      <w:r>
        <w:rPr>
          <w:rFonts w:ascii="Arial" w:eastAsia="Times New Roman" w:hAnsi="Arial" w:cs="Arial"/>
          <w:b/>
          <w:color w:val="000000"/>
        </w:rPr>
        <w:t>20.09.2024 р</w:t>
      </w:r>
      <w:r w:rsidRPr="00394EA8">
        <w:rPr>
          <w:rFonts w:ascii="Arial" w:eastAsia="Times New Roman" w:hAnsi="Arial" w:cs="Arial"/>
          <w:b/>
          <w:color w:val="000000"/>
        </w:rPr>
        <w:t xml:space="preserve">ебята 1–5 классов вместе с классными руководителями </w:t>
      </w:r>
      <w:proofErr w:type="spellStart"/>
      <w:r w:rsidRPr="00394EA8">
        <w:rPr>
          <w:rFonts w:ascii="Arial" w:eastAsia="Times New Roman" w:hAnsi="Arial" w:cs="Arial"/>
          <w:b/>
          <w:color w:val="000000"/>
        </w:rPr>
        <w:t>Бобронниковой</w:t>
      </w:r>
      <w:proofErr w:type="spellEnd"/>
      <w:r w:rsidRPr="00394EA8">
        <w:rPr>
          <w:rFonts w:ascii="Arial" w:eastAsia="Times New Roman" w:hAnsi="Arial" w:cs="Arial"/>
          <w:b/>
          <w:color w:val="000000"/>
        </w:rPr>
        <w:t xml:space="preserve"> К.С., Соболевской О.А.,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Pr="00394EA8">
        <w:rPr>
          <w:rFonts w:ascii="Arial" w:eastAsia="Times New Roman" w:hAnsi="Arial" w:cs="Arial"/>
          <w:b/>
          <w:color w:val="000000"/>
        </w:rPr>
        <w:t xml:space="preserve">заместителем директора по воспитательной работе Дмитриенко Г.П. советником директора по воспитанию </w:t>
      </w:r>
      <w:proofErr w:type="spellStart"/>
      <w:r w:rsidRPr="00394EA8">
        <w:rPr>
          <w:rFonts w:ascii="Arial" w:eastAsia="Times New Roman" w:hAnsi="Arial" w:cs="Arial"/>
          <w:b/>
          <w:color w:val="000000"/>
        </w:rPr>
        <w:t>Остапенко</w:t>
      </w:r>
      <w:proofErr w:type="spellEnd"/>
      <w:r w:rsidRPr="00394EA8">
        <w:rPr>
          <w:rFonts w:ascii="Arial" w:eastAsia="Times New Roman" w:hAnsi="Arial" w:cs="Arial"/>
          <w:b/>
          <w:color w:val="000000"/>
        </w:rPr>
        <w:t xml:space="preserve"> Н.И., учениками–волонтёрами </w:t>
      </w:r>
      <w:proofErr w:type="spellStart"/>
      <w:r w:rsidRPr="00394EA8">
        <w:rPr>
          <w:rFonts w:ascii="Arial" w:eastAsia="Times New Roman" w:hAnsi="Arial" w:cs="Arial"/>
          <w:b/>
          <w:color w:val="000000"/>
        </w:rPr>
        <w:t>Камсковой</w:t>
      </w:r>
      <w:proofErr w:type="spellEnd"/>
      <w:r w:rsidRPr="00394EA8">
        <w:rPr>
          <w:rFonts w:ascii="Arial" w:eastAsia="Times New Roman" w:hAnsi="Arial" w:cs="Arial"/>
          <w:b/>
          <w:color w:val="000000"/>
        </w:rPr>
        <w:t xml:space="preserve"> А., </w:t>
      </w:r>
      <w:proofErr w:type="spellStart"/>
      <w:r w:rsidRPr="00394EA8">
        <w:rPr>
          <w:rFonts w:ascii="Arial" w:eastAsia="Times New Roman" w:hAnsi="Arial" w:cs="Arial"/>
          <w:b/>
          <w:color w:val="000000"/>
        </w:rPr>
        <w:t>Близневским</w:t>
      </w:r>
      <w:proofErr w:type="spellEnd"/>
      <w:r w:rsidRPr="00394EA8">
        <w:rPr>
          <w:rFonts w:ascii="Arial" w:eastAsia="Times New Roman" w:hAnsi="Arial" w:cs="Arial"/>
          <w:b/>
          <w:color w:val="000000"/>
        </w:rPr>
        <w:t xml:space="preserve"> И., Соболевской С., Горбачевским М., </w:t>
      </w:r>
      <w:proofErr w:type="spellStart"/>
      <w:r w:rsidRPr="00394EA8">
        <w:rPr>
          <w:rFonts w:ascii="Arial" w:eastAsia="Times New Roman" w:hAnsi="Arial" w:cs="Arial"/>
          <w:b/>
          <w:color w:val="000000"/>
        </w:rPr>
        <w:t>Сентеревым</w:t>
      </w:r>
      <w:proofErr w:type="spellEnd"/>
      <w:r w:rsidRPr="00394EA8">
        <w:rPr>
          <w:rFonts w:ascii="Arial" w:eastAsia="Times New Roman" w:hAnsi="Arial" w:cs="Arial"/>
          <w:b/>
          <w:color w:val="000000"/>
        </w:rPr>
        <w:t xml:space="preserve"> Г., прошли безопасным путем от</w:t>
      </w:r>
      <w:proofErr w:type="gramEnd"/>
      <w:r w:rsidRPr="00394EA8">
        <w:rPr>
          <w:rFonts w:ascii="Arial" w:eastAsia="Times New Roman" w:hAnsi="Arial" w:cs="Arial"/>
          <w:b/>
          <w:color w:val="000000"/>
        </w:rPr>
        <w:t xml:space="preserve"> школы до железнодорожной кассы.</w:t>
      </w:r>
      <w:r w:rsidRPr="00394EA8">
        <w:rPr>
          <w:rFonts w:ascii="Arial" w:eastAsia="Times New Roman" w:hAnsi="Arial" w:cs="Arial"/>
          <w:b/>
          <w:color w:val="000000"/>
        </w:rPr>
        <w:br/>
      </w:r>
      <w:r w:rsidRPr="00394EA8">
        <w:rPr>
          <w:rFonts w:ascii="Arial" w:eastAsia="Times New Roman" w:hAnsi="Arial" w:cs="Arial"/>
          <w:b/>
          <w:color w:val="000000"/>
        </w:rPr>
        <w:br/>
        <w:t xml:space="preserve">Ребята отряда ЮИД «Желтый огонек» (руководитель </w:t>
      </w:r>
      <w:proofErr w:type="spellStart"/>
      <w:r w:rsidRPr="00394EA8">
        <w:rPr>
          <w:rFonts w:ascii="Arial" w:eastAsia="Times New Roman" w:hAnsi="Arial" w:cs="Arial"/>
          <w:b/>
          <w:color w:val="000000"/>
        </w:rPr>
        <w:t>Столярова</w:t>
      </w:r>
      <w:proofErr w:type="spellEnd"/>
      <w:r w:rsidRPr="00394EA8">
        <w:rPr>
          <w:rFonts w:ascii="Arial" w:eastAsia="Times New Roman" w:hAnsi="Arial" w:cs="Arial"/>
          <w:b/>
          <w:color w:val="000000"/>
        </w:rPr>
        <w:t xml:space="preserve"> М.К.) раздавали встречным пешеходам и водителям памятки, напоминая простые правила дорожного движения. По дороге ученики примечали дорожные ловушки.</w:t>
      </w:r>
      <w:r w:rsidRPr="00394EA8">
        <w:rPr>
          <w:rFonts w:ascii="Arial" w:eastAsia="Times New Roman" w:hAnsi="Arial" w:cs="Arial"/>
          <w:b/>
          <w:color w:val="000000"/>
        </w:rPr>
        <w:br/>
      </w:r>
      <w:r w:rsidRPr="00394EA8">
        <w:rPr>
          <w:rFonts w:ascii="Arial" w:eastAsia="Times New Roman" w:hAnsi="Arial" w:cs="Arial"/>
          <w:b/>
          <w:color w:val="000000"/>
        </w:rPr>
        <w:br/>
        <w:t>Дмитриенко Г.П. напомнила ребятам правила поведения на железной дороге, в электропоездах.</w:t>
      </w:r>
      <w:r w:rsidRPr="00394EA8">
        <w:rPr>
          <w:rFonts w:ascii="Arial" w:eastAsia="Times New Roman" w:hAnsi="Arial" w:cs="Arial"/>
          <w:b/>
          <w:color w:val="000000"/>
        </w:rPr>
        <w:br/>
      </w:r>
      <w:r w:rsidRPr="00394EA8">
        <w:rPr>
          <w:rFonts w:ascii="Arial" w:eastAsia="Times New Roman" w:hAnsi="Arial" w:cs="Arial"/>
          <w:b/>
          <w:color w:val="000000"/>
        </w:rPr>
        <w:br/>
        <w:t>Организатор акции Симонова О.Б. отметила, что теперь точно у учащихся школы будет путь только безопасным!</w:t>
      </w:r>
      <w:r w:rsidRPr="00394EA8">
        <w:t xml:space="preserve"> </w:t>
      </w:r>
    </w:p>
    <w:p w:rsidR="00394EA8" w:rsidRPr="00394EA8" w:rsidRDefault="0085446A" w:rsidP="00394E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1682750</wp:posOffset>
            </wp:positionV>
            <wp:extent cx="4371975" cy="3276600"/>
            <wp:effectExtent l="19050" t="0" r="9525" b="0"/>
            <wp:wrapTight wrapText="bothSides">
              <wp:wrapPolygon edited="0">
                <wp:start x="-94" y="0"/>
                <wp:lineTo x="-94" y="21474"/>
                <wp:lineTo x="21647" y="21474"/>
                <wp:lineTo x="21647" y="0"/>
                <wp:lineTo x="-94" y="0"/>
              </wp:wrapPolygon>
            </wp:wrapTight>
            <wp:docPr id="3" name="Рисунок 8" descr="E:\Users\ПК-5\Desktop\7-6C1Mi9Q_-dufOtS8O4LlNb7NMc43MMzsh60HGYYpVCybZhfj5ABqj3uq5mbHvBuCrUPUq-CK08hRpT8RKZLz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Users\ПК-5\Desktop\7-6C1Mi9Q_-dufOtS8O4LlNb7NMc43MMzsh60HGYYpVCybZhfj5ABqj3uq5mbHvBuCrUPUq-CK08hRpT8RKZLzM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94EA8" w:rsidRPr="00394EA8">
        <w:rPr>
          <w:rFonts w:ascii="Arial" w:eastAsia="Times New Roman" w:hAnsi="Arial" w:cs="Arial"/>
          <w:b/>
          <w:color w:val="000000"/>
        </w:rPr>
        <w:t>https://vk.com/public198806133?to=L3B1YmxpYzE5ODgwNjEzMz93PXdhbGwtMTk4ODA2MTMzXzM2NzQmeXNjbGlkPWxwOWEzYWczdmoxMDQ2OTI5OTc-&amp;w=wall-198806133_3674</w:t>
      </w:r>
      <w:r w:rsidR="00394EA8" w:rsidRPr="00394EA8">
        <w:rPr>
          <w:rFonts w:ascii="Arial" w:eastAsia="Times New Roman" w:hAnsi="Arial" w:cs="Arial"/>
          <w:b/>
          <w:color w:val="000000"/>
        </w:rPr>
        <w:br/>
      </w:r>
      <w:r w:rsidR="00394EA8" w:rsidRPr="00394EA8">
        <w:rPr>
          <w:rFonts w:ascii="Arial" w:eastAsia="Times New Roman" w:hAnsi="Arial" w:cs="Arial"/>
          <w:b/>
          <w:color w:val="000000"/>
        </w:rPr>
        <w:br/>
      </w:r>
      <w:hyperlink r:id="rId8" w:history="1">
        <w:r w:rsidR="00394EA8" w:rsidRPr="00394EA8">
          <w:rPr>
            <w:rFonts w:ascii="Arial" w:eastAsia="Times New Roman" w:hAnsi="Arial" w:cs="Arial"/>
            <w:b/>
            <w:color w:val="0000FF"/>
          </w:rPr>
          <w:t>#Красноярск</w:t>
        </w:r>
      </w:hyperlink>
      <w:r w:rsidR="00394EA8" w:rsidRPr="00394EA8">
        <w:rPr>
          <w:rFonts w:ascii="Arial" w:eastAsia="Times New Roman" w:hAnsi="Arial" w:cs="Arial"/>
          <w:b/>
          <w:color w:val="000000"/>
        </w:rPr>
        <w:br/>
      </w:r>
      <w:hyperlink r:id="rId9" w:history="1">
        <w:r w:rsidR="00394EA8" w:rsidRPr="00394EA8">
          <w:rPr>
            <w:rFonts w:ascii="Arial" w:eastAsia="Times New Roman" w:hAnsi="Arial" w:cs="Arial"/>
            <w:b/>
            <w:color w:val="0000FF"/>
          </w:rPr>
          <w:t>#МЦСозвездие</w:t>
        </w:r>
      </w:hyperlink>
      <w:r w:rsidR="00394EA8" w:rsidRPr="00394EA8">
        <w:rPr>
          <w:rFonts w:ascii="Arial" w:eastAsia="Times New Roman" w:hAnsi="Arial" w:cs="Arial"/>
          <w:b/>
          <w:color w:val="000000"/>
        </w:rPr>
        <w:t> </w:t>
      </w:r>
      <w:hyperlink r:id="rId10" w:history="1">
        <w:r w:rsidR="00394EA8" w:rsidRPr="00394EA8">
          <w:rPr>
            <w:rFonts w:ascii="Arial" w:eastAsia="Times New Roman" w:hAnsi="Arial" w:cs="Arial"/>
            <w:b/>
            <w:color w:val="0000FF"/>
          </w:rPr>
          <w:t>#Березовскийрайон</w:t>
        </w:r>
      </w:hyperlink>
      <w:r w:rsidR="00394EA8" w:rsidRPr="00394EA8">
        <w:rPr>
          <w:rFonts w:ascii="Arial" w:eastAsia="Times New Roman" w:hAnsi="Arial" w:cs="Arial"/>
          <w:b/>
          <w:color w:val="000000"/>
        </w:rPr>
        <w:t> </w:t>
      </w:r>
      <w:hyperlink r:id="rId11" w:history="1">
        <w:r w:rsidR="00394EA8" w:rsidRPr="00394EA8">
          <w:rPr>
            <w:rFonts w:ascii="Arial" w:eastAsia="Times New Roman" w:hAnsi="Arial" w:cs="Arial"/>
            <w:b/>
            <w:color w:val="0000FF"/>
          </w:rPr>
          <w:t>#МБОУМаганскаяСОШ</w:t>
        </w:r>
      </w:hyperlink>
      <w:r w:rsidR="00394EA8" w:rsidRPr="00394EA8">
        <w:rPr>
          <w:rFonts w:ascii="Arial" w:eastAsia="Times New Roman" w:hAnsi="Arial" w:cs="Arial"/>
          <w:b/>
          <w:color w:val="000000"/>
        </w:rPr>
        <w:t> </w:t>
      </w:r>
      <w:hyperlink r:id="rId12" w:history="1">
        <w:r w:rsidR="00394EA8" w:rsidRPr="00394EA8">
          <w:rPr>
            <w:rFonts w:ascii="Arial" w:eastAsia="Times New Roman" w:hAnsi="Arial" w:cs="Arial"/>
            <w:b/>
            <w:color w:val="0000FF"/>
          </w:rPr>
          <w:t>#МуниципальныйотделобразованияБе</w:t>
        </w:r>
      </w:hyperlink>
      <w:r w:rsidR="00394EA8" w:rsidRPr="00394EA8">
        <w:rPr>
          <w:rFonts w:ascii="Arial" w:eastAsia="Times New Roman" w:hAnsi="Arial" w:cs="Arial"/>
          <w:b/>
          <w:color w:val="000000"/>
        </w:rPr>
        <w:t> </w:t>
      </w:r>
      <w:hyperlink r:id="rId13" w:history="1">
        <w:r w:rsidR="00394EA8" w:rsidRPr="00394EA8">
          <w:rPr>
            <w:rFonts w:ascii="Arial" w:eastAsia="Times New Roman" w:hAnsi="Arial" w:cs="Arial"/>
            <w:b/>
            <w:color w:val="0000FF"/>
          </w:rPr>
          <w:t>#РДДМ</w:t>
        </w:r>
      </w:hyperlink>
      <w:r w:rsidR="00394EA8" w:rsidRPr="00394EA8">
        <w:rPr>
          <w:rFonts w:ascii="Arial" w:eastAsia="Times New Roman" w:hAnsi="Arial" w:cs="Arial"/>
          <w:b/>
          <w:color w:val="000000"/>
        </w:rPr>
        <w:t> </w:t>
      </w:r>
      <w:hyperlink r:id="rId14" w:history="1">
        <w:r w:rsidR="00394EA8" w:rsidRPr="00394EA8">
          <w:rPr>
            <w:rFonts w:ascii="Arial" w:eastAsia="Times New Roman" w:hAnsi="Arial" w:cs="Arial"/>
            <w:b/>
            <w:color w:val="0000FF"/>
          </w:rPr>
          <w:t>#РДДМ24</w:t>
        </w:r>
      </w:hyperlink>
      <w:r w:rsidR="00394EA8" w:rsidRPr="00394EA8">
        <w:rPr>
          <w:rFonts w:ascii="Arial" w:eastAsia="Times New Roman" w:hAnsi="Arial" w:cs="Arial"/>
          <w:b/>
          <w:color w:val="000000"/>
        </w:rPr>
        <w:br/>
      </w:r>
      <w:hyperlink r:id="rId15" w:history="1">
        <w:r w:rsidR="00394EA8" w:rsidRPr="00394EA8">
          <w:rPr>
            <w:rFonts w:ascii="Arial" w:eastAsia="Times New Roman" w:hAnsi="Arial" w:cs="Arial"/>
            <w:b/>
            <w:color w:val="0000FF"/>
          </w:rPr>
          <w:t>#</w:t>
        </w:r>
        <w:proofErr w:type="spellStart"/>
        <w:r w:rsidR="00394EA8" w:rsidRPr="00394EA8">
          <w:rPr>
            <w:rFonts w:ascii="Arial" w:eastAsia="Times New Roman" w:hAnsi="Arial" w:cs="Arial"/>
            <w:b/>
            <w:color w:val="0000FF"/>
          </w:rPr>
          <w:t>росдетцентр</w:t>
        </w:r>
        <w:proofErr w:type="spellEnd"/>
      </w:hyperlink>
      <w:r w:rsidR="00394EA8" w:rsidRPr="00394EA8">
        <w:rPr>
          <w:rFonts w:ascii="Arial" w:eastAsia="Times New Roman" w:hAnsi="Arial" w:cs="Arial"/>
          <w:b/>
          <w:color w:val="000000"/>
        </w:rPr>
        <w:br/>
      </w:r>
      <w:hyperlink r:id="rId16" w:history="1">
        <w:r w:rsidR="00394EA8" w:rsidRPr="00394EA8">
          <w:rPr>
            <w:rFonts w:ascii="Arial" w:eastAsia="Times New Roman" w:hAnsi="Arial" w:cs="Arial"/>
            <w:b/>
            <w:color w:val="0000FF"/>
          </w:rPr>
          <w:t>#</w:t>
        </w:r>
        <w:proofErr w:type="spellStart"/>
        <w:r w:rsidR="00394EA8" w:rsidRPr="00394EA8">
          <w:rPr>
            <w:rFonts w:ascii="Arial" w:eastAsia="Times New Roman" w:hAnsi="Arial" w:cs="Arial"/>
            <w:b/>
            <w:color w:val="0000FF"/>
          </w:rPr>
          <w:t>НавигаторыДетства</w:t>
        </w:r>
        <w:proofErr w:type="spellEnd"/>
      </w:hyperlink>
      <w:r w:rsidR="00394EA8" w:rsidRPr="00394EA8">
        <w:rPr>
          <w:rFonts w:ascii="Arial" w:eastAsia="Times New Roman" w:hAnsi="Arial" w:cs="Arial"/>
          <w:b/>
          <w:color w:val="000000"/>
        </w:rPr>
        <w:br/>
      </w:r>
      <w:hyperlink r:id="rId17" w:history="1">
        <w:r w:rsidR="00394EA8" w:rsidRPr="00394EA8">
          <w:rPr>
            <w:rFonts w:ascii="Arial" w:eastAsia="Times New Roman" w:hAnsi="Arial" w:cs="Arial"/>
            <w:b/>
            <w:color w:val="0000FF"/>
          </w:rPr>
          <w:t>#НавигаторыДетства24</w:t>
        </w:r>
        <w:proofErr w:type="gramEnd"/>
      </w:hyperlink>
      <w:r w:rsidR="00394EA8" w:rsidRPr="00394EA8">
        <w:rPr>
          <w:rFonts w:ascii="Arial" w:eastAsia="Times New Roman" w:hAnsi="Arial" w:cs="Arial"/>
          <w:b/>
          <w:color w:val="000000"/>
        </w:rPr>
        <w:br/>
      </w:r>
      <w:hyperlink r:id="rId18" w:history="1">
        <w:r w:rsidR="00394EA8" w:rsidRPr="00394EA8">
          <w:rPr>
            <w:rFonts w:ascii="Arial" w:eastAsia="Times New Roman" w:hAnsi="Arial" w:cs="Arial"/>
            <w:b/>
            <w:color w:val="0000FF"/>
          </w:rPr>
          <w:t>#РДЦ</w:t>
        </w:r>
      </w:hyperlink>
    </w:p>
    <w:p w:rsidR="00394EA8" w:rsidRPr="00394EA8" w:rsidRDefault="00394EA8" w:rsidP="00394E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:rsidR="00394EA8" w:rsidRDefault="00394EA8" w:rsidP="00394EA8">
      <w:pPr>
        <w:pStyle w:val="a6"/>
      </w:pPr>
    </w:p>
    <w:p w:rsidR="00CE32D1" w:rsidRPr="00394EA8" w:rsidRDefault="0085446A">
      <w:pPr>
        <w:rPr>
          <w:b/>
        </w:rPr>
      </w:pPr>
      <w:r>
        <w:rPr>
          <w:b/>
        </w:rPr>
        <w:t>участники акции, участники отряда «Желтый огонёк», 3 класс</w:t>
      </w:r>
    </w:p>
    <w:sectPr w:rsidR="00CE32D1" w:rsidRPr="0039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EA8"/>
    <w:rsid w:val="00394EA8"/>
    <w:rsid w:val="0085446A"/>
    <w:rsid w:val="00CE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E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EA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9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A%D1%80%D0%B0%D1%81%D0%BD%D0%BE%D1%8F%D1%80%D1%81%D0%BA" TargetMode="External"/><Relationship Id="rId13" Type="http://schemas.openxmlformats.org/officeDocument/2006/relationships/hyperlink" Target="https://vk.com/feed?section=search&amp;q=%23%D0%A0%D0%94%D0%94%D0%9C" TargetMode="External"/><Relationship Id="rId18" Type="http://schemas.openxmlformats.org/officeDocument/2006/relationships/hyperlink" Target="https://vk.com/feed?section=search&amp;q=%23%D0%A0%D0%94%D0%A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vk.com/feed?section=search&amp;q=%23%D0%9C%D1%83%D0%BD%D0%B8%D1%86%D0%B8%D0%BF%D0%B0%D0%BB%D1%8C%D0%BD%D1%8B%D0%B9%D0%BE%D1%82%D0%B4%D0%B5%D0%BB%D0%BE%D0%B1%D1%80%D0%B0%D0%B7%D0%BE%D0%B2%D0%B0%D0%BD%D0%B8%D1%8F%D0%91%D0%B5" TargetMode="External"/><Relationship Id="rId17" Type="http://schemas.openxmlformats.org/officeDocument/2006/relationships/hyperlink" Target="https://vk.com/feed?section=search&amp;q=%23%D0%9D%D0%B0%D0%B2%D0%B8%D0%B3%D0%B0%D1%82%D0%BE%D1%80%D1%8B%D0%94%D0%B5%D1%82%D1%81%D1%82%D0%B2%D0%B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9D%D0%B0%D0%B2%D0%B8%D0%B3%D0%B0%D1%82%D0%BE%D1%80%D1%8B%D0%94%D0%B5%D1%82%D1%81%D1%82%D0%B2%D0%B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vk.com/feed?section=search&amp;q=%23%D0%9C%D0%91%D0%9E%D0%A3%D0%9C%D0%B0%D0%B3%D0%B0%D0%BD%D1%81%D0%BA%D0%B0%D1%8F%D0%A1%D0%9E%D0%A8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k.com/feed?section=search&amp;q=%23%D1%80%D0%BE%D1%81%D0%B4%D0%B5%D1%82%D1%86%D0%B5%D0%BD%D1%82%D1%80" TargetMode="External"/><Relationship Id="rId10" Type="http://schemas.openxmlformats.org/officeDocument/2006/relationships/hyperlink" Target="https://vk.com/feed?section=search&amp;q=%23%D0%91%D0%B5%D1%80%D0%B5%D0%B7%D0%BE%D0%B2%D1%81%D0%BA%D0%B8%D0%B9%D1%80%D0%B0%D0%B9%D0%BE%D0%BD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vk.com/feed?section=search&amp;q=%23%D0%9C%D0%A6%D0%A1%D0%BE%D0%B7%D0%B2%D0%B5%D0%B7%D0%B4%D0%B8%D0%B5" TargetMode="External"/><Relationship Id="rId14" Type="http://schemas.openxmlformats.org/officeDocument/2006/relationships/hyperlink" Target="https://vk.com/feed?section=search&amp;q=%23%D0%A0%D0%94%D0%94%D0%9C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2024-09-20T09:05:00Z</cp:lastPrinted>
  <dcterms:created xsi:type="dcterms:W3CDTF">2024-09-20T09:00:00Z</dcterms:created>
  <dcterms:modified xsi:type="dcterms:W3CDTF">2024-09-20T09:05:00Z</dcterms:modified>
</cp:coreProperties>
</file>